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АДМИНИСТРАЦИИ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НОВОЯМСКОГО СЕЛЬСКОГО ПОСЕЛЕНИЯ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ЕЛЬНИКОВСКОГО МУНИЦИПАЛЬНОГО РАЙОНА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РЕСПУБЛИКИ МОРДОВИЯ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20" w:hanging="0"/>
        <w:jc w:val="center"/>
        <w:rPr>
          <w:sz w:val="32"/>
          <w:szCs w:val="32"/>
        </w:rPr>
      </w:pPr>
      <w:r>
        <w:rPr>
          <w:sz w:val="32"/>
          <w:szCs w:val="32"/>
        </w:rPr>
        <w:t>от 25.06.2018      №9</w:t>
      </w:r>
    </w:p>
    <w:p>
      <w:pPr>
        <w:pStyle w:val="Style20"/>
        <w:shd w:fill="FFFFFF" w:val="clear"/>
        <w:jc w:val="center"/>
        <w:rPr>
          <w:sz w:val="32"/>
          <w:szCs w:val="32"/>
        </w:rPr>
      </w:pPr>
      <w:r>
        <w:rPr>
          <w:sz w:val="32"/>
          <w:szCs w:val="32"/>
        </w:rPr>
        <w:t>с. Новоямская Слобода</w:t>
      </w:r>
    </w:p>
    <w:p>
      <w:pPr>
        <w:pStyle w:val="Style20"/>
        <w:shd w:fill="FFFFFF" w:val="clear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ОБ УТВЕРЖДЕНИИ ТРЕБОВАНИЙ К ОРГАНИЗАЦИЯМ, ОБРАЗУЮЩИМ ИНФРАСТРУКТУРУ ПОДДЕРЖКИ СУБЪЕКТОВ МАЛОГО И СРЕДНЕГО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rPr>
          <w:bCs/>
        </w:rPr>
      </w:pPr>
      <w:r>
        <w:rPr/>
        <w:t xml:space="preserve">Руководствуясь федеральным законом от 24 июля 2007 года № 209-ФЗ «О развитии малого и среднего предпринимательства в Российской Федерации», создания необходимых правовых, организационных и экономических условий для развития и обеспечения поддержки малого и среднего предпринимательства на территории 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администрация Новоямского сельского поселения </w:t>
      </w:r>
      <w:r>
        <w:rPr>
          <w:b/>
        </w:rPr>
        <w:t>п о с т а н о в л я е т</w:t>
      </w:r>
      <w:r>
        <w:rPr/>
        <w:t>: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567"/>
        <w:rPr/>
      </w:pPr>
      <w:r>
        <w:rPr>
          <w:sz w:val="28"/>
          <w:szCs w:val="28"/>
        </w:rPr>
        <w:t>1.</w:t>
      </w:r>
      <w:r>
        <w:rPr/>
        <w:t xml:space="preserve">Утвердить </w:t>
      </w:r>
      <w:r>
        <w:rPr>
          <w:bCs/>
        </w:rPr>
        <w:t>требования к</w:t>
      </w:r>
      <w:r>
        <w:rPr/>
        <w:t xml:space="preserve">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 xml:space="preserve"> </w:t>
      </w:r>
      <w:r>
        <w:rPr>
          <w:bCs/>
        </w:rPr>
        <w:t>согласно приложения.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2. </w:t>
      </w:r>
      <w:r>
        <w:rPr/>
        <w:t>Настоящее постановление вступает в силу со дня его официального опубликования</w:t>
      </w:r>
      <w:r>
        <w:rPr>
          <w:b/>
        </w:rPr>
        <w:t xml:space="preserve"> </w:t>
      </w:r>
      <w:r>
        <w:rPr/>
        <w:t xml:space="preserve">в газете «Новоямские вести». 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Style20"/>
        <w:shd w:fill="FFFFFF" w:val="clear"/>
        <w:rPr>
          <w:color w:val="000000"/>
        </w:rPr>
      </w:pPr>
      <w:r>
        <w:rPr>
          <w:color w:val="000000"/>
        </w:rPr>
        <w:t xml:space="preserve">Глава Новоямского сельского поселения </w:t>
      </w:r>
    </w:p>
    <w:p>
      <w:pPr>
        <w:pStyle w:val="Style20"/>
        <w:shd w:fill="FFFFFF" w:val="clear"/>
        <w:rPr>
          <w:color w:val="000000"/>
        </w:rPr>
      </w:pPr>
      <w:r>
        <w:rPr>
          <w:color w:val="000000"/>
        </w:rPr>
        <w:t xml:space="preserve">Ельниковского муниципального района </w:t>
      </w:r>
    </w:p>
    <w:p>
      <w:pPr>
        <w:pStyle w:val="Style20"/>
        <w:shd w:fill="FFFFFF" w:val="clear"/>
        <w:rPr>
          <w:color w:val="767676"/>
        </w:rPr>
      </w:pPr>
      <w:r>
        <w:rPr>
          <w:color w:val="000000"/>
        </w:rPr>
        <w:t>Республики Мордовия                                                                                   С.А. Гришакина</w:t>
      </w:r>
    </w:p>
    <w:p>
      <w:pPr>
        <w:pStyle w:val="Style20"/>
        <w:shd w:fill="FFFFFF" w:val="clear"/>
        <w:jc w:val="right"/>
        <w:rPr>
          <w:color w:val="767676"/>
        </w:rPr>
      </w:pPr>
      <w:r>
        <w:rPr>
          <w:color w:val="000000"/>
        </w:rPr>
        <w:t> </w:t>
      </w:r>
    </w:p>
    <w:p>
      <w:pPr>
        <w:pStyle w:val="Style20"/>
        <w:shd w:fill="FFFFFF" w:val="clear"/>
        <w:jc w:val="center"/>
        <w:rPr>
          <w:color w:val="767676"/>
        </w:rPr>
      </w:pPr>
      <w:r>
        <w:rPr>
          <w:color w:val="767676"/>
        </w:rPr>
      </w:r>
    </w:p>
    <w:p>
      <w:pPr>
        <w:pStyle w:val="Normal"/>
        <w:jc w:val="both"/>
        <w:rPr>
          <w:color w:val="767676"/>
        </w:rPr>
      </w:pPr>
      <w:r>
        <w:rPr>
          <w:color w:val="767676"/>
        </w:rPr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>
      <w:pPr>
        <w:pStyle w:val="Normal"/>
        <w:jc w:val="right"/>
        <w:rPr/>
      </w:pPr>
      <w:r>
        <w:rPr/>
        <w:t>к постановлению администрации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Новоямского сельского поселения </w:t>
      </w:r>
    </w:p>
    <w:p>
      <w:pPr>
        <w:pStyle w:val="Normal"/>
        <w:jc w:val="right"/>
        <w:rPr/>
      </w:pPr>
      <w:r>
        <w:rPr/>
        <w:t xml:space="preserve">от           2018г. №     </w:t>
      </w:r>
    </w:p>
    <w:p>
      <w:pPr>
        <w:pStyle w:val="Normal"/>
        <w:spacing w:lineRule="atLeast" w:line="270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ind w:left="720" w:hanging="720"/>
        <w:jc w:val="center"/>
        <w:rPr/>
      </w:pPr>
      <w:bookmarkStart w:id="0" w:name="__DdeLink__0_3967088292"/>
      <w:r>
        <w:rPr/>
        <w:t>Требования к организациям, образующим инфраструктуру поддержки субъектов малого и среднего предпринимательства</w:t>
      </w:r>
      <w:bookmarkEnd w:id="0"/>
    </w:p>
    <w:p>
      <w:pPr>
        <w:pStyle w:val="Normal"/>
        <w:ind w:firstLine="720"/>
        <w:jc w:val="both"/>
        <w:rPr/>
      </w:pPr>
      <w:r>
        <w:rPr/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сертификации, информационной поддержки и другие.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 организацией инфраструктуры понимается организация, включенная в Реестр организаций, образующих инфраструктуру поддержки субъектов малого и среднего предпринимательства Новоямского сельского поселения Ельниковского муниципального района Республики Мордовия (далее - Реестр организаций инфраструктуры). 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Реестр организаций инфраструктуры включаются организации, имеющие намерение на систематической основе оказывать содействие субъектам малого и среднего предпринимательства. 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включения в Реестр организаций инфраструктуры предоставить следующие документы: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-заявление с указанием основных направлений деятельности, источниках финансирования текущей деятельности, подписанное руководителем; 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-нотариально заверенные копии свидетельства о государственной регистрации и устава юридического лица;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-оригиналы выписок из Единого государственного реестра юридических лиц, выданных в текущем году (или нотариально заверенные копии);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-копию свидетельства о постановке на налоговый учет;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установления недостоверности сведений, содержащихся в документах, представленных заявителем и других обстоятельств, свидетельствующих о нарушении заявителем указанных ниже требований, ему вправе отказать организации инфраструктуры во включении в Реестр организаций инфраструктуры, а также исключить из Реестра организаций инфраструктуры (если она была включена в Реестр). 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принятии решения о включении в Реестр организаций инфраструктуры к организациям инфраструктуры предъявляются следующие требования: 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-деятельность организации инфраструктуры направлена на обеспечение условий для создания и развития субъектов малого и среднего предпринимательства и оказания им поддержки;</w:t>
      </w:r>
    </w:p>
    <w:p>
      <w:pPr>
        <w:pStyle w:val="ConsPlusNormal"/>
        <w:widowControl/>
        <w:bidi w:val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-неприостановление деятельности, </w:t>
      </w:r>
      <w:r>
        <w:rPr>
          <w:rFonts w:cs="Times New Roman" w:ascii="Times New Roman" w:hAnsi="Times New Roman"/>
          <w:bCs/>
          <w:sz w:val="24"/>
          <w:szCs w:val="24"/>
        </w:rPr>
        <w:t>отсутствие проводимых мероприятий по ликвидации или реорганизации организации, или отсутствие решения арбитражного суда, вступившего в законную силу, о признании ее банкротом и открытии конкурсного производства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-обеспеченность квалифицированным персоналом;</w:t>
      </w:r>
    </w:p>
    <w:p>
      <w:pPr>
        <w:pStyle w:val="ConsPlusNormal"/>
        <w:widowControl/>
        <w:bidi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-регистрация и местонахождение на территории Ельниковского муниципального района.</w:t>
      </w:r>
    </w:p>
    <w:p>
      <w:pPr>
        <w:pStyle w:val="Normal"/>
        <w:ind w:firstLine="567"/>
        <w:jc w:val="both"/>
        <w:rPr/>
      </w:pPr>
      <w:r>
        <w:rPr/>
        <w:t>Организация инфраструктуры исключается из Реестра организаций инфраструктуры в следующих случаях:</w:t>
      </w:r>
    </w:p>
    <w:p>
      <w:pPr>
        <w:pStyle w:val="Normal"/>
        <w:ind w:firstLine="567"/>
        <w:jc w:val="both"/>
        <w:rPr/>
      </w:pPr>
      <w:r>
        <w:rPr/>
        <w:t>-ликвидация организации;</w:t>
      </w:r>
    </w:p>
    <w:p>
      <w:pPr>
        <w:pStyle w:val="Normal"/>
        <w:ind w:firstLine="567"/>
        <w:jc w:val="both"/>
        <w:rPr/>
      </w:pPr>
      <w:r>
        <w:rPr/>
        <w:t>-обнаружение недостоверности в представленной информации;</w:t>
      </w:r>
    </w:p>
    <w:p>
      <w:pPr>
        <w:pStyle w:val="Normal"/>
        <w:ind w:firstLine="567"/>
        <w:jc w:val="both"/>
        <w:rPr/>
      </w:pPr>
      <w:r>
        <w:rPr/>
        <w:t>-установление факта несоответствия организации инфраструктуры требованиям, предусмотренным настоящим разделом;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Times New Roman"/>
      <w:b/>
      <w:bCs/>
      <w:color w:val="000080"/>
      <w:sz w:val="24"/>
      <w:szCs w:val="24"/>
      <w:lang w:val="ru-RU"/>
    </w:rPr>
  </w:style>
  <w:style w:type="character" w:styleId="Style14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бычный (веб)"/>
    <w:basedOn w:val="Normal"/>
    <w:qFormat/>
    <w:pPr/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LibreOffice/6.3.3.2$Windows_X86_64 LibreOffice_project/a64200df03143b798afd1ec74a12ab50359878ed</Application>
  <Pages>4</Pages>
  <Words>527</Words>
  <Characters>4226</Characters>
  <CharactersWithSpaces>4830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2018-06-22T16:33:00Z</dcterms:created>
  <dc:creator>Пользователь</dc:creator>
  <dc:description/>
  <cp:keywords/>
  <dc:language>ru-RU</dc:language>
  <cp:lastModifiedBy>Пользователь</cp:lastModifiedBy>
  <cp:lastPrinted>2018-06-25T16:43:00Z</cp:lastPrinted>
  <dcterms:modified xsi:type="dcterms:W3CDTF">2018-06-25T16:45:00Z</dcterms:modified>
  <cp:revision>2</cp:revision>
  <dc:subject/>
  <dc:title/>
</cp:coreProperties>
</file>