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Приложение 2</w:t>
        <w:br/>
        <w:t>к решению Совета депутатов</w:t>
        <w:br/>
        <w:t>Новоямского сельское поселение</w:t>
        <w:br/>
        <w:t>Ельниковского муниципального района</w:t>
        <w:br/>
        <w:t xml:space="preserve">Республики Мордовия </w:t>
        <w:br/>
        <w:t xml:space="preserve">от </w:t>
      </w:r>
      <w:r>
        <w:rPr>
          <w:rStyle w:val="Style14"/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10.07.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2025 г. № 130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</w:t>
        <w:br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рабочей группы по подготовке и проведению публичных слушаний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Гришакина Светлана Александровна – депутат Совета депутатов Новоямского сельского поселения Ельниковского муниципального района Республики Мордовия, председатель рабочей группы;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Васина Надежда Михайловна – депутат Совета депутатов Новоямского сельского поселения Ельниковского муниципального района Республики Мордовия;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Косов Вячеслав Иванович – депутат Совета депутатов Новоямского сельского поселения Ельниковского муниципального района Республики Мордовия;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Котькин Петр Сергеевич – депутат Совета депутатов Новоямского сельского поселения Ельниковского муниципального района Республики Мордовия;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Кириллова Лариса Николаевна – заместитель главы Новоямского сельского поселения Ельниковского муниципального района Республики Мордовия, секретарь рабочей группы (по согласованию).</w:t>
      </w:r>
    </w:p>
    <w:p>
      <w:pPr>
        <w:pStyle w:val="Normal"/>
        <w:jc w:val="right"/>
        <w:rPr>
          <w:rStyle w:val="Style1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200"/>
        <w:rPr>
          <w:rStyle w:val="Style14"/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364849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211c9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64849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4" w:customStyle="1">
    <w:name w:val="Цветовое выделение"/>
    <w:uiPriority w:val="99"/>
    <w:qFormat/>
    <w:rsid w:val="00364849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364849"/>
    <w:rPr>
      <w:b/>
      <w:bCs/>
      <w:color w:val="106BBE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f21d90"/>
    <w:rPr>
      <w:rFonts w:ascii="Arial" w:hAnsi="Arial" w:cs="Arial"/>
      <w:sz w:val="16"/>
      <w:szCs w:val="16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26e1d"/>
    <w:pPr>
      <w:spacing w:before="0" w:after="200"/>
      <w:ind w:left="720" w:hanging="0"/>
      <w:contextualSpacing/>
    </w:pPr>
    <w:rPr/>
  </w:style>
  <w:style w:type="paragraph" w:styleId="Style23" w:customStyle="1">
    <w:name w:val="Нормальный (таблица)"/>
    <w:basedOn w:val="Normal"/>
    <w:next w:val="Normal"/>
    <w:uiPriority w:val="99"/>
    <w:qFormat/>
    <w:rsid w:val="00364849"/>
    <w:pPr>
      <w:widowControl w:val="false"/>
      <w:spacing w:lineRule="auto" w:line="240" w:before="0" w:after="0"/>
      <w:jc w:val="both"/>
    </w:pPr>
    <w:rPr>
      <w:rFonts w:ascii="Times New Roman CYR" w:hAnsi="Times New Roman CYR" w:eastAsia="" w:cs="Times New Roman CYR" w:eastAsiaTheme="minorEastAsia"/>
      <w:sz w:val="24"/>
      <w:szCs w:val="24"/>
      <w:lang w:eastAsia="ru-RU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364849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f21d90"/>
    <w:pPr>
      <w:spacing w:lineRule="auto" w:line="240" w:before="0" w:after="0"/>
    </w:pPr>
    <w:rPr>
      <w:rFonts w:ascii="Arial" w:hAnsi="Arial" w:cs="Arial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c60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97DB-DE5C-4FDA-B496-E92FCE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LibreOffice/6.3.3.2$Windows_X86_64 LibreOffice_project/a64200df03143b798afd1ec74a12ab50359878ed</Application>
  <Pages>1</Pages>
  <Words>111</Words>
  <Characters>898</Characters>
  <CharactersWithSpaces>1004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2025-06-25T08:22:00Z</dcterms:created>
  <dc:creator>ParshinaIA</dc:creator>
  <dc:description/>
  <dc:language>ru-RU</dc:language>
  <cp:lastModifiedBy/>
  <cp:lastPrinted>2025-07-04T16:02:30Z</cp:lastPrinted>
  <dcterms:modified xsi:type="dcterms:W3CDTF">2025-07-14T11:09:13Z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